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62F" w:rsidRPr="00231315" w:rsidRDefault="00A34F22">
      <w:pPr>
        <w:rPr>
          <w:b/>
        </w:rPr>
      </w:pPr>
      <w:r w:rsidRPr="00231315">
        <w:rPr>
          <w:b/>
        </w:rPr>
        <w:t>Getting familiar with the</w:t>
      </w:r>
      <w:r w:rsidR="00CB7EE2">
        <w:rPr>
          <w:b/>
        </w:rPr>
        <w:t xml:space="preserve"> Common Core standards </w:t>
      </w:r>
      <w:hyperlink r:id="rId4" w:history="1">
        <w:r w:rsidR="00CB7EE2" w:rsidRPr="0083082F">
          <w:rPr>
            <w:rStyle w:val="Hyperlink"/>
          </w:rPr>
          <w:t>http://www.corestandards.org/Math/</w:t>
        </w:r>
      </w:hyperlink>
    </w:p>
    <w:p w:rsidR="000F2E43" w:rsidRDefault="000F2E43"/>
    <w:p w:rsidR="000F2E43" w:rsidRDefault="000F2E43">
      <w:r w:rsidRPr="000F2E43">
        <w:rPr>
          <w:b/>
          <w:u w:val="single"/>
        </w:rPr>
        <w:t>Looking at Content</w:t>
      </w:r>
      <w:r>
        <w:t xml:space="preserve">.  </w:t>
      </w:r>
    </w:p>
    <w:p w:rsidR="00CB7EE2" w:rsidRDefault="000F2E43">
      <w:r>
        <w:t xml:space="preserve">In the menu panel on the right, you will find a listing of </w:t>
      </w:r>
      <w:r w:rsidRPr="000F2E43">
        <w:rPr>
          <w:b/>
        </w:rPr>
        <w:t>Standards by Domain</w:t>
      </w:r>
      <w:r>
        <w:t xml:space="preserve">. </w:t>
      </w:r>
    </w:p>
    <w:p w:rsidR="000F2E43" w:rsidRDefault="000F2E43"/>
    <w:p w:rsidR="000F2E43" w:rsidRDefault="000F2E43">
      <w:r>
        <w:t xml:space="preserve">1. Open </w:t>
      </w:r>
      <w:r>
        <w:rPr>
          <w:b/>
        </w:rPr>
        <w:t>Counting and Cardinality</w:t>
      </w:r>
    </w:p>
    <w:p w:rsidR="000F2E43" w:rsidRDefault="000F2E43">
      <w:r>
        <w:t>a. Which grade level(s) are included?</w:t>
      </w:r>
    </w:p>
    <w:p w:rsidR="000F2E43" w:rsidRDefault="000F2E43"/>
    <w:p w:rsidR="000F2E43" w:rsidRDefault="000F2E43"/>
    <w:p w:rsidR="000F2E43" w:rsidRDefault="000F2E43">
      <w:r>
        <w:t xml:space="preserve">b. Read the K.CC.B standards.  What does </w:t>
      </w:r>
      <w:r>
        <w:rPr>
          <w:b/>
        </w:rPr>
        <w:t>cardinality</w:t>
      </w:r>
      <w:r>
        <w:t xml:space="preserve"> mean?  (I think you can figure it out from context, but you can look it up or email me to ask if necessary).</w:t>
      </w:r>
    </w:p>
    <w:p w:rsidR="000F2E43" w:rsidRDefault="000F2E43"/>
    <w:p w:rsidR="000F2E43" w:rsidRDefault="000F2E43"/>
    <w:p w:rsidR="000F2E43" w:rsidRDefault="000F2E43"/>
    <w:p w:rsidR="000F2E43" w:rsidRDefault="000F2E43">
      <w:r>
        <w:t xml:space="preserve">2. Open </w:t>
      </w:r>
      <w:r w:rsidRPr="00CF17B5">
        <w:rPr>
          <w:b/>
        </w:rPr>
        <w:t>Operations and Algebraic Thinking</w:t>
      </w:r>
    </w:p>
    <w:p w:rsidR="000F2E43" w:rsidRDefault="000F2E43">
      <w:r>
        <w:t>a. Which grade level(s) are included?</w:t>
      </w:r>
    </w:p>
    <w:p w:rsidR="000F2E43" w:rsidRDefault="000F2E43"/>
    <w:p w:rsidR="000F2E43" w:rsidRDefault="000F2E43"/>
    <w:p w:rsidR="000F2E43" w:rsidRDefault="000F2E43">
      <w:r>
        <w:br/>
        <w:t xml:space="preserve">b. At which grade levels is </w:t>
      </w:r>
      <w:r>
        <w:rPr>
          <w:b/>
        </w:rPr>
        <w:t>representing</w:t>
      </w:r>
      <w:r>
        <w:t xml:space="preserve"> operations (addition, subtraction, multiplication or division) listed as a goal?</w:t>
      </w:r>
    </w:p>
    <w:p w:rsidR="000F2E43" w:rsidRDefault="000F2E43"/>
    <w:p w:rsidR="000F2E43" w:rsidRDefault="000F2E43"/>
    <w:p w:rsidR="000F2E43" w:rsidRDefault="000F2E43"/>
    <w:p w:rsidR="000F2E43" w:rsidRDefault="000F2E43">
      <w:r>
        <w:t xml:space="preserve">c. Which </w:t>
      </w:r>
      <w:r>
        <w:rPr>
          <w:b/>
        </w:rPr>
        <w:t>properties</w:t>
      </w:r>
      <w:r>
        <w:t xml:space="preserve"> are listed as examples of ones children should use in solving problems?</w:t>
      </w:r>
    </w:p>
    <w:p w:rsidR="000F2E43" w:rsidRDefault="000F2E43"/>
    <w:p w:rsidR="000F2E43" w:rsidRDefault="000F2E43"/>
    <w:p w:rsidR="000F2E43" w:rsidRDefault="000F2E43"/>
    <w:p w:rsidR="000F2E43" w:rsidRDefault="000F2E43">
      <w:r>
        <w:t xml:space="preserve">d. Give an example of a </w:t>
      </w:r>
      <w:r>
        <w:rPr>
          <w:b/>
        </w:rPr>
        <w:t>pattern</w:t>
      </w:r>
      <w:r>
        <w:t xml:space="preserve"> as discussed in the third grade standards.</w:t>
      </w:r>
    </w:p>
    <w:p w:rsidR="000F2E43" w:rsidRDefault="000F2E43"/>
    <w:p w:rsidR="000F2E43" w:rsidRDefault="000F2E43"/>
    <w:p w:rsidR="000F2E43" w:rsidRDefault="000F2E43"/>
    <w:p w:rsidR="000F2E43" w:rsidRPr="000F2E43" w:rsidRDefault="000F2E43">
      <w:r>
        <w:t xml:space="preserve">e. Give an example of a </w:t>
      </w:r>
      <w:r>
        <w:rPr>
          <w:b/>
        </w:rPr>
        <w:t>pattern</w:t>
      </w:r>
      <w:r>
        <w:t xml:space="preserve"> as discussed in the </w:t>
      </w:r>
      <w:r>
        <w:t>fourth</w:t>
      </w:r>
      <w:r>
        <w:t xml:space="preserve"> grade standards.</w:t>
      </w:r>
    </w:p>
    <w:p w:rsidR="000F2E43" w:rsidRDefault="000F2E43"/>
    <w:p w:rsidR="00A34F22" w:rsidRPr="00CF17B5" w:rsidRDefault="000F2E43">
      <w:pPr>
        <w:rPr>
          <w:b/>
        </w:rPr>
      </w:pPr>
      <w:r>
        <w:br/>
      </w:r>
      <w:r w:rsidR="00CF17B5">
        <w:t xml:space="preserve">3. Open </w:t>
      </w:r>
      <w:r w:rsidR="00CF17B5">
        <w:rPr>
          <w:b/>
        </w:rPr>
        <w:t>Number and Operations in Base Ten</w:t>
      </w:r>
    </w:p>
    <w:p w:rsidR="00CF17B5" w:rsidRDefault="00CF17B5"/>
    <w:p w:rsidR="00CF17B5" w:rsidRDefault="00CF17B5">
      <w:r>
        <w:t>a. Find and tell a standard (tell the standard number eg. 3.NBT.A.1) that uses the word “fluent”, “fluency” or “fluently”</w:t>
      </w:r>
    </w:p>
    <w:p w:rsidR="00CF17B5" w:rsidRDefault="00CF17B5"/>
    <w:p w:rsidR="00CF17B5" w:rsidRDefault="00CF17B5"/>
    <w:p w:rsidR="00CF17B5" w:rsidRDefault="00CF17B5">
      <w:r>
        <w:t>b. What is the first standard in this list that specifically includes decimals?</w:t>
      </w:r>
    </w:p>
    <w:p w:rsidR="00CF17B5" w:rsidRDefault="00CF17B5"/>
    <w:p w:rsidR="00CF17B5" w:rsidRDefault="00CF17B5"/>
    <w:p w:rsidR="00CF17B5" w:rsidRDefault="00CF17B5"/>
    <w:p w:rsidR="00CF17B5" w:rsidRDefault="00CF17B5"/>
    <w:p w:rsidR="00CF17B5" w:rsidRDefault="00CF17B5">
      <w:r>
        <w:lastRenderedPageBreak/>
        <w:t>c. Find and tell a grade 1 standard that specifically mentions concrete models</w:t>
      </w:r>
    </w:p>
    <w:p w:rsidR="00CF17B5" w:rsidRDefault="00CF17B5"/>
    <w:p w:rsidR="00CF17B5" w:rsidRDefault="00CF17B5"/>
    <w:p w:rsidR="00CF17B5" w:rsidRDefault="00CF17B5"/>
    <w:p w:rsidR="00CF17B5" w:rsidRDefault="00CF17B5"/>
    <w:p w:rsidR="00CF17B5" w:rsidRDefault="00CF17B5" w:rsidP="00CF17B5">
      <w:r>
        <w:t xml:space="preserve">d. </w:t>
      </w:r>
      <w:r>
        <w:t xml:space="preserve">Find and tell a </w:t>
      </w:r>
      <w:r>
        <w:t>grade 5</w:t>
      </w:r>
      <w:r>
        <w:t xml:space="preserve"> standard that specifically mentions concrete model</w:t>
      </w:r>
      <w:r>
        <w:t>s</w:t>
      </w:r>
    </w:p>
    <w:p w:rsidR="00CF17B5" w:rsidRDefault="00CF17B5" w:rsidP="00CF17B5"/>
    <w:p w:rsidR="00CF17B5" w:rsidRDefault="00CF17B5" w:rsidP="00CF17B5"/>
    <w:p w:rsidR="00CF17B5" w:rsidRDefault="00CF17B5" w:rsidP="00CF17B5"/>
    <w:p w:rsidR="00CF17B5" w:rsidRDefault="00CF17B5" w:rsidP="00CF17B5">
      <w:r>
        <w:t>e. By which grade are children supposed to use the standard addition algorithm?</w:t>
      </w:r>
    </w:p>
    <w:p w:rsidR="00CF17B5" w:rsidRDefault="00CF17B5" w:rsidP="00CF17B5"/>
    <w:p w:rsidR="00CF17B5" w:rsidRDefault="00CF17B5" w:rsidP="00CF17B5"/>
    <w:p w:rsidR="00CF17B5" w:rsidRDefault="00CF17B5" w:rsidP="00CF17B5"/>
    <w:p w:rsidR="00CF17B5" w:rsidRDefault="00CF17B5" w:rsidP="00CF17B5"/>
    <w:p w:rsidR="00CF17B5" w:rsidRDefault="00CF17B5" w:rsidP="00CF17B5"/>
    <w:p w:rsidR="00CF17B5" w:rsidRDefault="00CF17B5" w:rsidP="00CF17B5">
      <w:r>
        <w:t xml:space="preserve">4. Open the </w:t>
      </w:r>
      <w:r w:rsidRPr="00CF17B5">
        <w:rPr>
          <w:b/>
        </w:rPr>
        <w:t>Number and Operations-Fractions</w:t>
      </w:r>
      <w:r>
        <w:t xml:space="preserve"> list</w:t>
      </w:r>
    </w:p>
    <w:p w:rsidR="00CF17B5" w:rsidRDefault="00CF17B5" w:rsidP="00CF17B5"/>
    <w:p w:rsidR="00CF17B5" w:rsidRDefault="00CF17B5" w:rsidP="00CF17B5">
      <w:r>
        <w:t>a. What grades are represented?</w:t>
      </w:r>
    </w:p>
    <w:p w:rsidR="00CF17B5" w:rsidRDefault="00CF17B5" w:rsidP="00CF17B5"/>
    <w:p w:rsidR="00CF17B5" w:rsidRDefault="00CF17B5" w:rsidP="00CF17B5"/>
    <w:p w:rsidR="00CF17B5" w:rsidRDefault="00CF17B5" w:rsidP="00CF17B5"/>
    <w:p w:rsidR="007E4212" w:rsidRDefault="00CF17B5" w:rsidP="00CF17B5">
      <w:r>
        <w:t xml:space="preserve">b. Tell a standard that </w:t>
      </w:r>
      <w:r w:rsidR="007E4212">
        <w:t>specifies showing fractions on a number line</w:t>
      </w:r>
    </w:p>
    <w:p w:rsidR="007E4212" w:rsidRDefault="007E4212" w:rsidP="00CF17B5"/>
    <w:p w:rsidR="007E4212" w:rsidRDefault="007E4212" w:rsidP="00CF17B5"/>
    <w:p w:rsidR="007E4212" w:rsidRDefault="007E4212" w:rsidP="00CF17B5"/>
    <w:p w:rsidR="007E4212" w:rsidRPr="007E4212" w:rsidRDefault="007E4212" w:rsidP="00CF17B5">
      <w:pPr>
        <w:rPr>
          <w:u w:val="single"/>
        </w:rPr>
      </w:pPr>
      <w:r w:rsidRPr="007E4212">
        <w:rPr>
          <w:b/>
          <w:u w:val="single"/>
        </w:rPr>
        <w:t>Looking at Standards for Mathematical Practice</w:t>
      </w:r>
    </w:p>
    <w:p w:rsidR="007E4212" w:rsidRDefault="007E4212" w:rsidP="00CF17B5">
      <w:r>
        <w:t>At the top of the right menu bar, you’ll find a link to the Standards for Mathematical Practice</w:t>
      </w:r>
    </w:p>
    <w:p w:rsidR="007E4212" w:rsidRDefault="007E4212" w:rsidP="00CF17B5"/>
    <w:p w:rsidR="00BF151C" w:rsidRDefault="007E4212">
      <w:r>
        <w:t xml:space="preserve">5. </w:t>
      </w:r>
      <w:r w:rsidR="00231315">
        <w:t xml:space="preserve">Read Standard </w:t>
      </w:r>
      <w:r>
        <w:t>MP</w:t>
      </w:r>
      <w:r w:rsidR="00231315">
        <w:t>1: Make sense of problems and persevere in solving them.  List 3 specific things that this standard suggests that children should be able to do.</w:t>
      </w:r>
    </w:p>
    <w:p w:rsidR="00231315" w:rsidRDefault="00231315"/>
    <w:p w:rsidR="00231315" w:rsidRDefault="00231315">
      <w:r>
        <w:t>a.</w:t>
      </w:r>
    </w:p>
    <w:p w:rsidR="00231315" w:rsidRDefault="00231315"/>
    <w:p w:rsidR="00231315" w:rsidRDefault="00231315">
      <w:r>
        <w:t>b.</w:t>
      </w:r>
    </w:p>
    <w:p w:rsidR="00231315" w:rsidRDefault="00231315"/>
    <w:p w:rsidR="00231315" w:rsidRDefault="00231315">
      <w:r>
        <w:t>c.</w:t>
      </w:r>
    </w:p>
    <w:p w:rsidR="00231315" w:rsidRDefault="00231315"/>
    <w:p w:rsidR="0077756D" w:rsidRPr="0077756D" w:rsidRDefault="007E4212">
      <w:pPr>
        <w:rPr>
          <w:rFonts w:cs="Times New Roman"/>
        </w:rPr>
      </w:pPr>
      <w:r>
        <w:rPr>
          <w:rFonts w:cs="Times New Roman"/>
        </w:rPr>
        <w:t>6. Read Standard MP7: Look for and make use of structure.  Give two examples of how structure can help you solve a math problem (you can repeat examples from the text of the standard, or you can come up with your own).</w:t>
      </w:r>
      <w:bookmarkStart w:id="0" w:name="_GoBack"/>
      <w:bookmarkEnd w:id="0"/>
    </w:p>
    <w:sectPr w:rsidR="0077756D" w:rsidRPr="00777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22"/>
    <w:rsid w:val="00022D3D"/>
    <w:rsid w:val="000F2E43"/>
    <w:rsid w:val="00220E04"/>
    <w:rsid w:val="00231315"/>
    <w:rsid w:val="00344697"/>
    <w:rsid w:val="005A3B17"/>
    <w:rsid w:val="0077756D"/>
    <w:rsid w:val="007E2BAF"/>
    <w:rsid w:val="007E4212"/>
    <w:rsid w:val="00881DA5"/>
    <w:rsid w:val="00A34F22"/>
    <w:rsid w:val="00A722A5"/>
    <w:rsid w:val="00AD225C"/>
    <w:rsid w:val="00BF151C"/>
    <w:rsid w:val="00BF5558"/>
    <w:rsid w:val="00C94CED"/>
    <w:rsid w:val="00CB7EE2"/>
    <w:rsid w:val="00CC05F4"/>
    <w:rsid w:val="00CF17B5"/>
    <w:rsid w:val="00CF6C57"/>
    <w:rsid w:val="00F4762F"/>
    <w:rsid w:val="00FA7BEB"/>
    <w:rsid w:val="00F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DB5657-47B3-4A91-8ED3-59FD31A3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D3D"/>
    <w:p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D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D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D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D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D3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D3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D3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D3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22D3D"/>
    <w:pPr>
      <w:spacing w:after="0" w:line="240" w:lineRule="auto"/>
    </w:pPr>
  </w:style>
  <w:style w:type="paragraph" w:customStyle="1" w:styleId="Times12">
    <w:name w:val="Times 12"/>
    <w:basedOn w:val="Normal"/>
    <w:link w:val="Times12Char"/>
    <w:qFormat/>
    <w:rsid w:val="00022D3D"/>
    <w:rPr>
      <w:rFonts w:cs="Times New Roman"/>
    </w:rPr>
  </w:style>
  <w:style w:type="character" w:customStyle="1" w:styleId="Times12Char">
    <w:name w:val="Times 12 Char"/>
    <w:basedOn w:val="DefaultParagraphFont"/>
    <w:link w:val="Times12"/>
    <w:rsid w:val="00022D3D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2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D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D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D3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D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D3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D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2D3D"/>
    <w:rPr>
      <w:rFonts w:cs="Times New Roman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22D3D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2D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D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2D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22D3D"/>
    <w:rPr>
      <w:b/>
      <w:bCs/>
    </w:rPr>
  </w:style>
  <w:style w:type="character" w:styleId="Emphasis">
    <w:name w:val="Emphasis"/>
    <w:basedOn w:val="DefaultParagraphFont"/>
    <w:uiPriority w:val="20"/>
    <w:qFormat/>
    <w:rsid w:val="00022D3D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022D3D"/>
  </w:style>
  <w:style w:type="paragraph" w:styleId="ListParagraph">
    <w:name w:val="List Paragraph"/>
    <w:basedOn w:val="Normal"/>
    <w:uiPriority w:val="34"/>
    <w:qFormat/>
    <w:rsid w:val="00022D3D"/>
    <w:pPr>
      <w:ind w:left="720"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022D3D"/>
    <w:rPr>
      <w:rFonts w:asciiTheme="minorHAnsi" w:hAnsiTheme="minorHAns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22D3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D3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D3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22D3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22D3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22D3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22D3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22D3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2D3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F15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9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C05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restandards.org/Ma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UW-River Falls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 Langford</dc:creator>
  <cp:lastModifiedBy>Laurel Langford</cp:lastModifiedBy>
  <cp:revision>3</cp:revision>
  <dcterms:created xsi:type="dcterms:W3CDTF">2015-05-25T02:26:00Z</dcterms:created>
  <dcterms:modified xsi:type="dcterms:W3CDTF">2015-05-25T03:06:00Z</dcterms:modified>
</cp:coreProperties>
</file>