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52" w:rsidRDefault="00CE0D52">
      <w:r>
        <w:t>Analyzing numerical data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D52" w:rsidRDefault="00CE0D52"/>
    <w:p w:rsidR="00401B09" w:rsidRDefault="00247115">
      <w:r>
        <w:t xml:space="preserve">1. </w:t>
      </w:r>
      <w:proofErr w:type="spellStart"/>
      <w:r w:rsidR="00401B09">
        <w:t>Handspans</w:t>
      </w:r>
      <w:proofErr w:type="spellEnd"/>
      <w:r w:rsidR="00401B09">
        <w:t xml:space="preserve"> and foot lengths are measured in millimeters and were collected from the same people. These data in their current order are not paired (each set of</w:t>
      </w:r>
      <w:r>
        <w:t xml:space="preserve"> numbers was sorted separately)</w:t>
      </w:r>
    </w:p>
    <w:p w:rsidR="00A62ACA" w:rsidRDefault="00A62A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10"/>
      </w:tblGrid>
      <w:tr w:rsidR="00247115" w:rsidTr="00247115">
        <w:tc>
          <w:tcPr>
            <w:tcW w:w="4608" w:type="dxa"/>
          </w:tcPr>
          <w:p w:rsidR="00247115" w:rsidRDefault="00247115" w:rsidP="00A62ACA">
            <w:proofErr w:type="spellStart"/>
            <w:r>
              <w:t>Handspan</w:t>
            </w:r>
            <w:proofErr w:type="spellEnd"/>
          </w:p>
          <w:tbl>
            <w:tblPr>
              <w:tblW w:w="269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12"/>
            </w:tblGrid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612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7115" w:rsidRDefault="00247115"/>
        </w:tc>
        <w:tc>
          <w:tcPr>
            <w:tcW w:w="4410" w:type="dxa"/>
            <w:tcBorders>
              <w:right w:val="single" w:sz="18" w:space="0" w:color="auto"/>
            </w:tcBorders>
          </w:tcPr>
          <w:p w:rsidR="00247115" w:rsidRDefault="00247115" w:rsidP="00A62ACA">
            <w:r>
              <w:t>Foot length</w:t>
            </w:r>
          </w:p>
          <w:tbl>
            <w:tblPr>
              <w:tblW w:w="276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84"/>
            </w:tblGrid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47115" w:rsidRPr="00A62ACA" w:rsidTr="0024711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684" w:type="dxa"/>
                </w:tcPr>
                <w:p w:rsidR="00247115" w:rsidRPr="00A62ACA" w:rsidRDefault="00247115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7115" w:rsidRDefault="00247115"/>
        </w:tc>
      </w:tr>
    </w:tbl>
    <w:p w:rsidR="00A62ACA" w:rsidRDefault="00A62ACA"/>
    <w:p w:rsidR="00401B09" w:rsidRDefault="00401B09">
      <w:r>
        <w:t xml:space="preserve">a. For the data </w:t>
      </w:r>
      <w:proofErr w:type="spellStart"/>
      <w:r>
        <w:t>handspan</w:t>
      </w:r>
      <w:proofErr w:type="spellEnd"/>
      <w:r>
        <w:t xml:space="preserve"> and the data foot length (separately), find the minimum, maximum, median, upper and lower quartiles and the interquartile range.</w:t>
      </w:r>
    </w:p>
    <w:p w:rsidR="00401B09" w:rsidRDefault="00401B09">
      <w:r>
        <w:t>b. Make a boxplot of the two data sets on the same axis.</w:t>
      </w:r>
    </w:p>
    <w:p w:rsidR="00401B09" w:rsidRDefault="00401B09">
      <w:r>
        <w:t xml:space="preserve">c. For the data </w:t>
      </w:r>
      <w:proofErr w:type="spellStart"/>
      <w:r>
        <w:t>handspan</w:t>
      </w:r>
      <w:proofErr w:type="spellEnd"/>
      <w:r>
        <w:t xml:space="preserve"> and the data foot length (separately), find the mean and mean absolute deviation.</w:t>
      </w:r>
    </w:p>
    <w:p w:rsidR="00401B09" w:rsidRDefault="00401B09">
      <w:r>
        <w:t>d. Choose an appropriate interval (so that each histogram will have between 5 and 12 bars) and graph each data set (</w:t>
      </w:r>
      <w:proofErr w:type="spellStart"/>
      <w:r>
        <w:t>handspan</w:t>
      </w:r>
      <w:proofErr w:type="spellEnd"/>
      <w:r>
        <w:t xml:space="preserve"> and foot length) separately with a histogram. Use the same axes for both histograms.</w:t>
      </w:r>
    </w:p>
    <w:p w:rsidR="00401B09" w:rsidRDefault="00401B09">
      <w:proofErr w:type="gramStart"/>
      <w:r>
        <w:t>e</w:t>
      </w:r>
      <w:proofErr w:type="gramEnd"/>
      <w:r>
        <w:t>. Are the data sets approximately symmetric or are they notably asymmetric?  Which measurement of spread is recommended for this distribution?</w:t>
      </w:r>
    </w:p>
    <w:p w:rsidR="00401B09" w:rsidRDefault="00401B09">
      <w:r>
        <w:t xml:space="preserve">f. Write a </w:t>
      </w:r>
      <w:r w:rsidR="00416CA9">
        <w:t>several sentences</w:t>
      </w:r>
      <w:r>
        <w:t xml:space="preserve"> comparing the two data sets from the information in these graphs.</w:t>
      </w:r>
    </w:p>
    <w:p w:rsidR="00CE0D52" w:rsidRDefault="00CE0D52">
      <w:r>
        <w:t>g. Make a stem and leaf plot for the two data sets.</w:t>
      </w:r>
    </w:p>
    <w:p w:rsidR="00BE464E" w:rsidRDefault="00BE464E">
      <w:pPr>
        <w:spacing w:after="200" w:line="276" w:lineRule="auto"/>
        <w:contextualSpacing w:val="0"/>
      </w:pPr>
      <w:r>
        <w:br w:type="page"/>
      </w:r>
    </w:p>
    <w:p w:rsidR="00BE464E" w:rsidRDefault="00BE464E" w:rsidP="00BE464E">
      <w:pPr>
        <w:spacing w:after="200" w:line="276" w:lineRule="auto"/>
        <w:contextualSpacing w:val="0"/>
      </w:pPr>
      <w:r>
        <w:lastRenderedPageBreak/>
        <w:t xml:space="preserve">2. This is the same hand/foot data as in #1, but this time the data is paired (measurements from a single individual are on the same line. </w:t>
      </w:r>
    </w:p>
    <w:p w:rsidR="00BE464E" w:rsidRDefault="00BE464E" w:rsidP="00BE464E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>
        <w:t xml:space="preserve">Plot the data in a scatter plot. </w:t>
      </w:r>
    </w:p>
    <w:p w:rsidR="00BE464E" w:rsidRDefault="00BE464E" w:rsidP="00BE464E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>
        <w:t>Tell whether the data appears to be positively correlated, negatively correlated or not correlated.</w:t>
      </w:r>
    </w:p>
    <w:p w:rsidR="00BE464E" w:rsidRDefault="00BE464E" w:rsidP="00BE464E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2F35EA">
        <w:rPr>
          <w:noProof/>
        </w:rPr>
        <w:drawing>
          <wp:anchor distT="0" distB="0" distL="114300" distR="114300" simplePos="0" relativeHeight="251659264" behindDoc="0" locked="0" layoutInCell="1" allowOverlap="1" wp14:anchorId="4791A3FB" wp14:editId="394CB691">
            <wp:simplePos x="0" y="0"/>
            <wp:positionH relativeFrom="column">
              <wp:posOffset>1571626</wp:posOffset>
            </wp:positionH>
            <wp:positionV relativeFrom="paragraph">
              <wp:posOffset>621030</wp:posOffset>
            </wp:positionV>
            <wp:extent cx="4580998" cy="460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76" cy="4604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Draw in an approximate line of best fit and find the equation of your line.</w:t>
      </w:r>
    </w:p>
    <w:tbl>
      <w:tblPr>
        <w:tblW w:w="1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0"/>
      </w:tblGrid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Hand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span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foot length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215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179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240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250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190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250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205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252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257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205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265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265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270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206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270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272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275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290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300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300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310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315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315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320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330</w:t>
            </w:r>
          </w:p>
        </w:tc>
      </w:tr>
      <w:tr w:rsidR="00BE464E" w:rsidRPr="009C21F5" w:rsidTr="004C1A1D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266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E464E" w:rsidRPr="009C21F5" w:rsidRDefault="00BE464E" w:rsidP="004C1A1D">
            <w:pPr>
              <w:contextualSpacing w:val="0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21F5">
              <w:rPr>
                <w:rFonts w:ascii="Verdana" w:eastAsia="Times New Roman" w:hAnsi="Verdana" w:cs="Times New Roman"/>
                <w:sz w:val="20"/>
                <w:szCs w:val="20"/>
              </w:rPr>
              <w:t>355</w:t>
            </w:r>
          </w:p>
        </w:tc>
      </w:tr>
    </w:tbl>
    <w:p w:rsidR="00BE464E" w:rsidRDefault="00BE464E" w:rsidP="00BE464E">
      <w:pPr>
        <w:spacing w:after="200" w:line="276" w:lineRule="auto"/>
        <w:contextualSpacing w:val="0"/>
      </w:pPr>
    </w:p>
    <w:p w:rsidR="00BE464E" w:rsidRDefault="00BE464E" w:rsidP="00BE464E">
      <w:pPr>
        <w:spacing w:after="200" w:line="276" w:lineRule="auto"/>
        <w:contextualSpacing w:val="0"/>
      </w:pPr>
      <w:bookmarkStart w:id="0" w:name="_GoBack"/>
      <w:bookmarkEnd w:id="0"/>
    </w:p>
    <w:sectPr w:rsidR="00BE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E657D"/>
    <w:multiLevelType w:val="hybridMultilevel"/>
    <w:tmpl w:val="6EB22B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CA"/>
    <w:rsid w:val="00022D3D"/>
    <w:rsid w:val="000430C3"/>
    <w:rsid w:val="00181CB1"/>
    <w:rsid w:val="00220E04"/>
    <w:rsid w:val="00247115"/>
    <w:rsid w:val="002F35EA"/>
    <w:rsid w:val="00344697"/>
    <w:rsid w:val="00401B09"/>
    <w:rsid w:val="00416CA9"/>
    <w:rsid w:val="004D28CD"/>
    <w:rsid w:val="00570B8E"/>
    <w:rsid w:val="005A3B17"/>
    <w:rsid w:val="00615DB5"/>
    <w:rsid w:val="00663E85"/>
    <w:rsid w:val="00881DA5"/>
    <w:rsid w:val="009C21F5"/>
    <w:rsid w:val="00A62ACA"/>
    <w:rsid w:val="00A722A5"/>
    <w:rsid w:val="00BD69E4"/>
    <w:rsid w:val="00BE464E"/>
    <w:rsid w:val="00C32F59"/>
    <w:rsid w:val="00CE0D52"/>
    <w:rsid w:val="00F4762F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BF980-159E-40D3-8EEF-BACC57F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A6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6C20-3186-4651-BA2F-D54C087A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8</cp:revision>
  <cp:lastPrinted>2014-04-30T16:57:00Z</cp:lastPrinted>
  <dcterms:created xsi:type="dcterms:W3CDTF">2015-05-04T18:34:00Z</dcterms:created>
  <dcterms:modified xsi:type="dcterms:W3CDTF">2015-05-06T01:15:00Z</dcterms:modified>
</cp:coreProperties>
</file>