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B3" w:rsidRDefault="002A09B3" w:rsidP="002A09B3">
      <w:pPr>
        <w:pStyle w:val="NormalWeb"/>
      </w:pPr>
      <w:r>
        <w:t>1</w:t>
      </w:r>
      <w:r>
        <w:t>. Write the number sentence shows how the dividend, divisor, quotient and remainder in the following division problem are related using multiplication and addition:</w:t>
      </w:r>
    </w:p>
    <w:p w:rsidR="002A09B3" w:rsidRDefault="002A09B3" w:rsidP="002A09B3">
      <w:pPr>
        <w:pStyle w:val="NormalWeb"/>
      </w:pPr>
      <w:r>
        <w:rPr>
          <w:rStyle w:val="Strong"/>
        </w:rPr>
        <w:t>26 ÷ 8 = 3  R 2</w:t>
      </w:r>
    </w:p>
    <w:p w:rsidR="002A09B3" w:rsidRDefault="002A09B3" w:rsidP="002A09B3">
      <w:pPr>
        <w:pStyle w:val="NormalWeb"/>
      </w:pPr>
      <w:r>
        <w:t>2</w:t>
      </w:r>
      <w:r>
        <w:t xml:space="preserve">. Interpret </w:t>
      </w:r>
      <w:r>
        <w:rPr>
          <w:rStyle w:val="Strong"/>
        </w:rPr>
        <w:t>26 ÷ 8 =</w:t>
      </w:r>
      <w:r>
        <w:t xml:space="preserve"> as a partition division problem.   What does it mean? (26 divided into .....?) Sketch what it would look like if you make a partition division diagram for the problem.</w:t>
      </w:r>
    </w:p>
    <w:p w:rsidR="002A09B3" w:rsidRDefault="002A09B3" w:rsidP="002A09B3">
      <w:pPr>
        <w:pStyle w:val="NormalWeb"/>
      </w:pPr>
      <w:r>
        <w:t>3</w:t>
      </w:r>
      <w:r>
        <w:t xml:space="preserve">. Interpret </w:t>
      </w:r>
      <w:r>
        <w:rPr>
          <w:rStyle w:val="Strong"/>
        </w:rPr>
        <w:t>26 ÷ 8 =</w:t>
      </w:r>
      <w:r>
        <w:t xml:space="preserve"> as a measurement division problem.   What does it mean? (26 divided into .....?) Sketch what it would look like if you make a measurement division diagram for the problem.</w:t>
      </w:r>
    </w:p>
    <w:p w:rsidR="002A09B3" w:rsidRDefault="002A09B3" w:rsidP="002A09B3">
      <w:pPr>
        <w:pStyle w:val="NormalWeb"/>
      </w:pPr>
      <w:r>
        <w:t>4</w:t>
      </w:r>
      <w:r>
        <w:t xml:space="preserve">. Could this be a diagram for </w:t>
      </w:r>
      <w:r>
        <w:rPr>
          <w:rStyle w:val="Strong"/>
        </w:rPr>
        <w:t>26 ÷ 3?</w:t>
      </w:r>
      <w:r>
        <w:t xml:space="preserve"> Why or why not? If not, what division problem could it be a diagram for (if any)?</w:t>
      </w:r>
    </w:p>
    <w:p w:rsidR="002A09B3" w:rsidRDefault="002A09B3" w:rsidP="002A09B3">
      <w:pPr>
        <w:pStyle w:val="NormalWeb"/>
      </w:pPr>
      <w:r>
        <w:rPr>
          <w:noProof/>
        </w:rPr>
        <w:drawing>
          <wp:inline distT="0" distB="0" distL="0" distR="0">
            <wp:extent cx="1915160" cy="1656080"/>
            <wp:effectExtent l="0" t="0" r="8890" b="1270"/>
            <wp:docPr id="1" name="Picture 1" descr="http://langfordmath.com/ECEMath/Multiplication/div3groupsof7w5left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ngfordmath.com/ECEMath/Multiplication/div3groupsof7w5leftov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B3" w:rsidRDefault="002A09B3" w:rsidP="002A09B3">
      <w:pPr>
        <w:pStyle w:val="NormalWeb"/>
      </w:pPr>
      <w:r>
        <w:t>5</w:t>
      </w:r>
      <w:r>
        <w:t>. For each word problem, tell your answer, and tell whether the answer is the quotient, the remainder or something else (explain what else it is).</w:t>
      </w:r>
    </w:p>
    <w:p w:rsidR="002A09B3" w:rsidRDefault="002A09B3" w:rsidP="002A09B3">
      <w:pPr>
        <w:pStyle w:val="NormalWeb"/>
      </w:pPr>
      <w:r>
        <w:t xml:space="preserve">A. 20 pencils are shared between 6 children.  How many pencils should each child get? </w:t>
      </w:r>
    </w:p>
    <w:p w:rsidR="002A09B3" w:rsidRDefault="002A09B3" w:rsidP="002A09B3">
      <w:pPr>
        <w:pStyle w:val="NormalWeb"/>
      </w:pPr>
      <w:r>
        <w:t>B. 6 eggs can fit in a small egg carton.  I need to put 20 eggs in egg cartons.  How many egg cartons do I need?</w:t>
      </w:r>
    </w:p>
    <w:p w:rsidR="002A09B3" w:rsidRDefault="002A09B3" w:rsidP="002A09B3">
      <w:pPr>
        <w:pStyle w:val="NormalWeb"/>
      </w:pPr>
      <w:r>
        <w:t>C. Ms. Jensen has 40 pencils.  She wants to put the same number of pencils at each of 6 tables, and she will put any extra pencils away in her drawer.  How many pencils will she put in her drawer?</w:t>
      </w:r>
    </w:p>
    <w:p w:rsidR="002A09B3" w:rsidRDefault="002A09B3" w:rsidP="002A09B3">
      <w:pPr>
        <w:pStyle w:val="NormalWeb"/>
      </w:pPr>
      <w:r>
        <w:t>6</w:t>
      </w:r>
      <w:r>
        <w:t xml:space="preserve">. Write a division word problem for </w:t>
      </w:r>
      <w:r>
        <w:rPr>
          <w:rStyle w:val="Strong"/>
        </w:rPr>
        <w:t>14 ÷ 4</w:t>
      </w:r>
      <w:r>
        <w:t xml:space="preserve"> where the answer is</w:t>
      </w:r>
    </w:p>
    <w:p w:rsidR="002A09B3" w:rsidRDefault="002A09B3" w:rsidP="002A09B3">
      <w:pPr>
        <w:pStyle w:val="NormalWeb"/>
      </w:pPr>
      <w:r>
        <w:t>A. The quotient</w:t>
      </w:r>
      <w:bookmarkStart w:id="0" w:name="_GoBack"/>
      <w:bookmarkEnd w:id="0"/>
    </w:p>
    <w:p w:rsidR="002A09B3" w:rsidRDefault="002A09B3" w:rsidP="002A09B3">
      <w:pPr>
        <w:pStyle w:val="NormalWeb"/>
      </w:pPr>
      <w:r>
        <w:t>B. The remainder</w:t>
      </w:r>
    </w:p>
    <w:p w:rsidR="002A09B3" w:rsidRDefault="002A09B3" w:rsidP="002A09B3">
      <w:pPr>
        <w:pStyle w:val="NormalWeb"/>
      </w:pPr>
      <w:r>
        <w:t>C. One more than the quotient</w:t>
      </w:r>
    </w:p>
    <w:p w:rsidR="00F4762F" w:rsidRDefault="00F4762F"/>
    <w:sectPr w:rsidR="00F4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B3"/>
    <w:rsid w:val="00022D3D"/>
    <w:rsid w:val="001F5FA9"/>
    <w:rsid w:val="00220E04"/>
    <w:rsid w:val="002A09B3"/>
    <w:rsid w:val="00344697"/>
    <w:rsid w:val="005A3B17"/>
    <w:rsid w:val="005D2DD1"/>
    <w:rsid w:val="00881DA5"/>
    <w:rsid w:val="00A722A5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A09B3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A09B3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cp:lastPrinted>2013-12-09T17:38:00Z</cp:lastPrinted>
  <dcterms:created xsi:type="dcterms:W3CDTF">2013-12-13T04:41:00Z</dcterms:created>
  <dcterms:modified xsi:type="dcterms:W3CDTF">2013-12-13T04:41:00Z</dcterms:modified>
</cp:coreProperties>
</file>