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C60970">
      <w:r>
        <w:t>Identity practice problems</w:t>
      </w:r>
    </w:p>
    <w:p w:rsidR="00C60970" w:rsidRDefault="00C60970">
      <w:r>
        <w:t>Prove these identities:</w:t>
      </w:r>
    </w:p>
    <w:p w:rsidR="00347E66" w:rsidRDefault="00C60970">
      <w:r>
        <w:t xml:space="preserve">1. </w:t>
      </w:r>
      <w:r w:rsidR="00347E66" w:rsidRPr="00406EA0">
        <w:rPr>
          <w:position w:val="-6"/>
        </w:rPr>
        <w:object w:dxaOrig="2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2.75pt" o:ole="">
            <v:imagedata r:id="rId4" o:title=""/>
          </v:shape>
          <o:OLEObject Type="Embed" ProgID="Equation.DSMT4" ShapeID="_x0000_i1025" DrawAspect="Content" ObjectID="_1490599305" r:id="rId5"/>
        </w:object>
      </w:r>
    </w:p>
    <w:p w:rsidR="00347E66" w:rsidRDefault="00C60970">
      <w:r>
        <w:t xml:space="preserve">2. </w:t>
      </w:r>
      <w:r w:rsidR="00B13636" w:rsidRPr="00B13636">
        <w:rPr>
          <w:position w:val="-24"/>
        </w:rPr>
        <w:object w:dxaOrig="2380" w:dyaOrig="660">
          <v:shape id="_x0000_i1026" type="#_x0000_t75" style="width:119.25pt;height:33pt" o:ole="">
            <v:imagedata r:id="rId6" o:title=""/>
          </v:shape>
          <o:OLEObject Type="Embed" ProgID="Equation.DSMT4" ShapeID="_x0000_i1026" DrawAspect="Content" ObjectID="_1490599306" r:id="rId7"/>
        </w:object>
      </w:r>
      <w:r w:rsidR="00B13636">
        <w:t xml:space="preserve"> </w:t>
      </w:r>
    </w:p>
    <w:p w:rsidR="00347E66" w:rsidRDefault="00C60970">
      <w:r>
        <w:t xml:space="preserve">3. </w:t>
      </w:r>
      <w:r w:rsidR="00347E66" w:rsidRPr="00406EA0">
        <w:rPr>
          <w:position w:val="-24"/>
        </w:rPr>
        <w:object w:dxaOrig="1740" w:dyaOrig="620">
          <v:shape id="_x0000_i1027" type="#_x0000_t75" style="width:87pt;height:30.75pt" o:ole="">
            <v:imagedata r:id="rId8" o:title=""/>
          </v:shape>
          <o:OLEObject Type="Embed" ProgID="Equation.DSMT4" ShapeID="_x0000_i1027" DrawAspect="Content" ObjectID="_1490599307" r:id="rId9"/>
        </w:object>
      </w:r>
    </w:p>
    <w:p w:rsidR="00347E66" w:rsidRDefault="00347E66"/>
    <w:p w:rsidR="00406EA0" w:rsidRDefault="00C60970">
      <w:r>
        <w:t>4.</w:t>
      </w:r>
      <w:r w:rsidR="00347E66" w:rsidRPr="00406EA0">
        <w:rPr>
          <w:position w:val="-24"/>
        </w:rPr>
        <w:object w:dxaOrig="2740" w:dyaOrig="620">
          <v:shape id="_x0000_i1028" type="#_x0000_t75" style="width:137.25pt;height:30.75pt" o:ole="">
            <v:imagedata r:id="rId10" o:title=""/>
          </v:shape>
          <o:OLEObject Type="Embed" ProgID="Equation.DSMT4" ShapeID="_x0000_i1028" DrawAspect="Content" ObjectID="_1490599308" r:id="rId11"/>
        </w:object>
      </w:r>
    </w:p>
    <w:p w:rsidR="00406EA0" w:rsidRDefault="00406EA0"/>
    <w:p w:rsidR="00406EA0" w:rsidRDefault="00C60970">
      <w:r>
        <w:t xml:space="preserve">5. </w:t>
      </w:r>
      <w:r w:rsidR="00406EA0" w:rsidRPr="00406EA0">
        <w:rPr>
          <w:position w:val="-24"/>
        </w:rPr>
        <w:object w:dxaOrig="1900" w:dyaOrig="620">
          <v:shape id="_x0000_i1029" type="#_x0000_t75" style="width:95.25pt;height:30.75pt" o:ole="">
            <v:imagedata r:id="rId12" o:title=""/>
          </v:shape>
          <o:OLEObject Type="Embed" ProgID="Equation.DSMT4" ShapeID="_x0000_i1029" DrawAspect="Content" ObjectID="_1490599309" r:id="rId13"/>
        </w:object>
      </w:r>
      <w:r w:rsidR="00406EA0">
        <w:t xml:space="preserve"> </w:t>
      </w:r>
    </w:p>
    <w:p w:rsidR="00C971F9" w:rsidRDefault="00C971F9"/>
    <w:p w:rsidR="00406EA0" w:rsidRDefault="00C60970">
      <w:r>
        <w:t xml:space="preserve">6. </w:t>
      </w:r>
      <w:r w:rsidR="00406EA0" w:rsidRPr="00406EA0">
        <w:rPr>
          <w:position w:val="-24"/>
        </w:rPr>
        <w:object w:dxaOrig="2480" w:dyaOrig="620">
          <v:shape id="_x0000_i1030" type="#_x0000_t75" style="width:123.75pt;height:30.75pt" o:ole="">
            <v:imagedata r:id="rId14" o:title=""/>
          </v:shape>
          <o:OLEObject Type="Embed" ProgID="Equation.DSMT4" ShapeID="_x0000_i1030" DrawAspect="Content" ObjectID="_1490599310" r:id="rId15"/>
        </w:object>
      </w:r>
    </w:p>
    <w:p w:rsidR="00347E66" w:rsidRDefault="00C60970">
      <w:r>
        <w:t xml:space="preserve">7. </w:t>
      </w:r>
      <w:r w:rsidR="00AC14A8" w:rsidRPr="00AC14A8">
        <w:rPr>
          <w:position w:val="-10"/>
        </w:rPr>
        <w:object w:dxaOrig="2560" w:dyaOrig="360">
          <v:shape id="_x0000_i1031" type="#_x0000_t75" style="width:128.25pt;height:18pt" o:ole="">
            <v:imagedata r:id="rId16" o:title=""/>
          </v:shape>
          <o:OLEObject Type="Embed" ProgID="Equation.DSMT4" ShapeID="_x0000_i1031" DrawAspect="Content" ObjectID="_1490599311" r:id="rId17"/>
        </w:object>
      </w:r>
      <w:r w:rsidR="00AC14A8">
        <w:t xml:space="preserve"> </w:t>
      </w:r>
    </w:p>
    <w:p w:rsidR="00347E66" w:rsidRDefault="00C60970">
      <w:r>
        <w:t xml:space="preserve">8. </w:t>
      </w:r>
      <w:r w:rsidR="00347E66" w:rsidRPr="00AC14A8">
        <w:rPr>
          <w:position w:val="-24"/>
        </w:rPr>
        <w:object w:dxaOrig="1600" w:dyaOrig="620">
          <v:shape id="_x0000_i1032" type="#_x0000_t75" style="width:80.25pt;height:30.75pt" o:ole="">
            <v:imagedata r:id="rId18" o:title=""/>
          </v:shape>
          <o:OLEObject Type="Embed" ProgID="Equation.DSMT4" ShapeID="_x0000_i1032" DrawAspect="Content" ObjectID="_1490599312" r:id="rId19"/>
        </w:object>
      </w:r>
    </w:p>
    <w:p w:rsidR="00347E66" w:rsidRDefault="00C60970">
      <w:r>
        <w:t xml:space="preserve">9. </w:t>
      </w:r>
      <w:r w:rsidR="00347E66" w:rsidRPr="00AC14A8">
        <w:rPr>
          <w:position w:val="-24"/>
        </w:rPr>
        <w:object w:dxaOrig="1780" w:dyaOrig="660">
          <v:shape id="_x0000_i1033" type="#_x0000_t75" style="width:89.25pt;height:33pt" o:ole="">
            <v:imagedata r:id="rId20" o:title=""/>
          </v:shape>
          <o:OLEObject Type="Embed" ProgID="Equation.DSMT4" ShapeID="_x0000_i1033" DrawAspect="Content" ObjectID="_1490599313" r:id="rId21"/>
        </w:object>
      </w:r>
    </w:p>
    <w:p w:rsidR="00AC14A8" w:rsidRDefault="00C60970">
      <w:r>
        <w:t xml:space="preserve">10. </w:t>
      </w:r>
      <w:r w:rsidR="002B20C0" w:rsidRPr="004E137A">
        <w:rPr>
          <w:position w:val="-24"/>
        </w:rPr>
        <w:object w:dxaOrig="1800" w:dyaOrig="660">
          <v:shape id="_x0000_i1037" type="#_x0000_t75" style="width:90pt;height:33pt" o:ole="">
            <v:imagedata r:id="rId22" o:title=""/>
          </v:shape>
          <o:OLEObject Type="Embed" ProgID="Equation.DSMT4" ShapeID="_x0000_i1037" DrawAspect="Content" ObjectID="_1490599314" r:id="rId23"/>
        </w:object>
      </w:r>
    </w:p>
    <w:p w:rsidR="00C971F9" w:rsidRDefault="00C971F9"/>
    <w:p w:rsidR="004E137A" w:rsidRDefault="00C60970">
      <w:r>
        <w:t xml:space="preserve">11. </w:t>
      </w:r>
      <w:r w:rsidR="002B20C0" w:rsidRPr="004E137A">
        <w:rPr>
          <w:position w:val="-10"/>
        </w:rPr>
        <w:object w:dxaOrig="4400" w:dyaOrig="360">
          <v:shape id="_x0000_i1036" type="#_x0000_t75" style="width:219.75pt;height:18pt" o:ole="">
            <v:imagedata r:id="rId24" o:title=""/>
          </v:shape>
          <o:OLEObject Type="Embed" ProgID="Equation.DSMT4" ShapeID="_x0000_i1036" DrawAspect="Content" ObjectID="_1490599315" r:id="rId25"/>
        </w:object>
      </w:r>
    </w:p>
    <w:p w:rsidR="004E137A" w:rsidRDefault="004E137A"/>
    <w:p w:rsidR="00C60970" w:rsidRDefault="004E137A">
      <w:r>
        <w:t xml:space="preserve">Express as a sum: </w:t>
      </w:r>
    </w:p>
    <w:p w:rsidR="00347E66" w:rsidRDefault="00C60970">
      <w:r>
        <w:t xml:space="preserve">12. </w:t>
      </w:r>
      <w:r w:rsidR="004E137A" w:rsidRPr="004E137A">
        <w:rPr>
          <w:position w:val="-10"/>
        </w:rPr>
        <w:object w:dxaOrig="1500" w:dyaOrig="320">
          <v:shape id="_x0000_i1034" type="#_x0000_t75" style="width:75pt;height:15.75pt" o:ole="">
            <v:imagedata r:id="rId26" o:title=""/>
          </v:shape>
          <o:OLEObject Type="Embed" ProgID="Equation.DSMT4" ShapeID="_x0000_i1034" DrawAspect="Content" ObjectID="_1490599316" r:id="rId27"/>
        </w:object>
      </w:r>
      <w:r w:rsidR="004E137A">
        <w:t xml:space="preserve"> </w:t>
      </w:r>
      <w:r w:rsidR="008C0317">
        <w:t xml:space="preserve">     </w:t>
      </w:r>
      <w:bookmarkStart w:id="0" w:name="_GoBack"/>
      <w:bookmarkEnd w:id="0"/>
    </w:p>
    <w:p w:rsidR="004E137A" w:rsidRDefault="00C60970">
      <w:r>
        <w:t xml:space="preserve">13. </w:t>
      </w:r>
      <w:r w:rsidR="008C0317" w:rsidRPr="008C0317">
        <w:rPr>
          <w:position w:val="-10"/>
        </w:rPr>
        <w:object w:dxaOrig="1460" w:dyaOrig="320">
          <v:shape id="_x0000_i1035" type="#_x0000_t75" style="width:72.75pt;height:15.75pt" o:ole="">
            <v:imagedata r:id="rId28" o:title=""/>
          </v:shape>
          <o:OLEObject Type="Embed" ProgID="Equation.DSMT4" ShapeID="_x0000_i1035" DrawAspect="Content" ObjectID="_1490599317" r:id="rId29"/>
        </w:object>
      </w:r>
      <w:r w:rsidR="008C0317">
        <w:t xml:space="preserve"> </w:t>
      </w:r>
    </w:p>
    <w:p w:rsidR="004E137A" w:rsidRDefault="004E137A"/>
    <w:p w:rsidR="00406EA0" w:rsidRDefault="00406EA0"/>
    <w:p w:rsidR="004E137A" w:rsidRDefault="004E137A"/>
    <w:p w:rsidR="00406EA0" w:rsidRDefault="00406EA0"/>
    <w:p w:rsidR="008C0317" w:rsidRDefault="008C0317"/>
    <w:p w:rsidR="008C0317" w:rsidRDefault="008C0317"/>
    <w:p w:rsidR="008C0317" w:rsidRDefault="008C0317"/>
    <w:p w:rsidR="008C0317" w:rsidRDefault="008C0317"/>
    <w:p w:rsidR="00406EA0" w:rsidRDefault="00406EA0"/>
    <w:p w:rsidR="00406EA0" w:rsidRDefault="00406EA0"/>
    <w:p w:rsidR="00406EA0" w:rsidRDefault="00406EA0">
      <w:r>
        <w:br w:type="page"/>
      </w:r>
    </w:p>
    <w:p w:rsidR="00406EA0" w:rsidRDefault="00406EA0"/>
    <w:p w:rsidR="00406EA0" w:rsidRDefault="00406EA0"/>
    <w:p w:rsidR="00406EA0" w:rsidRDefault="00C971F9">
      <w:hyperlink r:id="rId30" w:history="1">
        <w:r w:rsidR="00BC5B45" w:rsidRPr="0090595E">
          <w:rPr>
            <w:rStyle w:val="Hyperlink"/>
          </w:rPr>
          <w:t>http://www.hallsville.org/highschool/mhough/Trigonometry/5.1%20Apr.%2020%20&amp;%2021.pdf</w:t>
        </w:r>
      </w:hyperlink>
    </w:p>
    <w:p w:rsidR="00BC5B45" w:rsidRDefault="00C971F9">
      <w:hyperlink r:id="rId31" w:history="1">
        <w:r w:rsidR="00BC5B45" w:rsidRPr="0090595E">
          <w:rPr>
            <w:rStyle w:val="Hyperlink"/>
          </w:rPr>
          <w:t>http://www.teaching.martahidegkuti.com/shared/lnotes/5_trig/identities/identities1/trigidentities1.pdf</w:t>
        </w:r>
      </w:hyperlink>
    </w:p>
    <w:p w:rsidR="00BC5B45" w:rsidRDefault="00C971F9">
      <w:hyperlink r:id="rId32" w:history="1">
        <w:r w:rsidR="00BC5B45" w:rsidRPr="0090595E">
          <w:rPr>
            <w:rStyle w:val="Hyperlink"/>
          </w:rPr>
          <w:t>http://www.mhhe.com/math/precalc/barnettpc2/student/olc/graphics/barnett01paga_s/ch06/downloads/pc/ch06section3.pdf</w:t>
        </w:r>
      </w:hyperlink>
    </w:p>
    <w:p w:rsidR="00BC5B45" w:rsidRDefault="00C971F9">
      <w:hyperlink r:id="rId33" w:history="1">
        <w:r w:rsidR="004E137A" w:rsidRPr="0090595E">
          <w:rPr>
            <w:rStyle w:val="Hyperlink"/>
          </w:rPr>
          <w:t>http://www.sosmath.com/trig/prodform/prodform.html</w:t>
        </w:r>
      </w:hyperlink>
    </w:p>
    <w:p w:rsidR="004E137A" w:rsidRDefault="00C971F9">
      <w:hyperlink r:id="rId34" w:history="1">
        <w:r w:rsidR="008C0317" w:rsidRPr="0090595E">
          <w:rPr>
            <w:rStyle w:val="Hyperlink"/>
          </w:rPr>
          <w:t>http://www.mhhe.com/math/precalc/barnettpc2/student/olc/graphics/barnett01paga_s/ch06/downloads/pc/ch06section4.pdf</w:t>
        </w:r>
      </w:hyperlink>
    </w:p>
    <w:p w:rsidR="008C0317" w:rsidRDefault="008C0317"/>
    <w:sectPr w:rsidR="008C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36"/>
    <w:rsid w:val="000242BB"/>
    <w:rsid w:val="001A2436"/>
    <w:rsid w:val="001B4F3A"/>
    <w:rsid w:val="0024458F"/>
    <w:rsid w:val="002B20C0"/>
    <w:rsid w:val="00347E66"/>
    <w:rsid w:val="003A5D0A"/>
    <w:rsid w:val="00406EA0"/>
    <w:rsid w:val="004C2FC1"/>
    <w:rsid w:val="004E137A"/>
    <w:rsid w:val="00624981"/>
    <w:rsid w:val="006E668C"/>
    <w:rsid w:val="00784E73"/>
    <w:rsid w:val="008C0317"/>
    <w:rsid w:val="009F58DF"/>
    <w:rsid w:val="00A33174"/>
    <w:rsid w:val="00AC14A8"/>
    <w:rsid w:val="00B13636"/>
    <w:rsid w:val="00B4746F"/>
    <w:rsid w:val="00BC5B45"/>
    <w:rsid w:val="00BD7DB0"/>
    <w:rsid w:val="00C60970"/>
    <w:rsid w:val="00C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9CE20-5A86-4E85-B905-581289DC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hyperlink" Target="http://www.mhhe.com/math/precalc/barnettpc2/student/olc/graphics/barnett01paga_s/ch06/downloads/pc/ch06section4.pdf" TargetMode="Externa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hyperlink" Target="http://www.sosmath.com/trig/prodform/prodform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hyperlink" Target="http://www.mhhe.com/math/precalc/barnettpc2/student/olc/graphics/barnett01paga_s/ch06/downloads/pc/ch06section3.pdf" TargetMode="Externa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hyperlink" Target="http://www.teaching.martahidegkuti.com/shared/lnotes/5_trig/identities/identities1/trigidentities1.pdf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hyperlink" Target="http://www.hallsville.org/highschool/mhough/Trigonometry/5.1%20Apr.%2020%20&amp;%2021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6</cp:revision>
  <dcterms:created xsi:type="dcterms:W3CDTF">2015-04-15T04:08:00Z</dcterms:created>
  <dcterms:modified xsi:type="dcterms:W3CDTF">2015-04-15T15:35:00Z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