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CC3901">
      <w:r>
        <w:t>1. Each of these elements (</w:t>
      </w:r>
      <w:r w:rsidRPr="00CC3901">
        <w:rPr>
          <w:i/>
        </w:rPr>
        <w:t>a</w:t>
      </w:r>
      <w:r>
        <w:t xml:space="preserve">) </w:t>
      </w:r>
      <w:r w:rsidRPr="00CC3901">
        <w:t>is</w:t>
      </w:r>
      <w:r>
        <w:t xml:space="preserve"> a zero-divisor </w:t>
      </w:r>
      <w:proofErr w:type="gramStart"/>
      <w:r>
        <w:t xml:space="preserve">in </w:t>
      </w:r>
      <w:proofErr w:type="gramEnd"/>
      <w:r w:rsidRPr="00CC3901">
        <w:rPr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5" o:title=""/>
          </v:shape>
          <o:OLEObject Type="Embed" ProgID="Equation.DSMT4" ShapeID="_x0000_i1025" DrawAspect="Content" ObjectID="_1517830373" r:id="rId6"/>
        </w:object>
      </w:r>
      <w:r>
        <w:t xml:space="preserve">.  Show how to use a factorization of </w:t>
      </w:r>
      <w:r>
        <w:rPr>
          <w:i/>
        </w:rPr>
        <w:t>a</w:t>
      </w:r>
      <w:r>
        <w:t xml:space="preserve"> and </w:t>
      </w:r>
      <w:proofErr w:type="gramStart"/>
      <w:r>
        <w:rPr>
          <w:i/>
        </w:rPr>
        <w:t>n</w:t>
      </w:r>
      <w:r>
        <w:t xml:space="preserve">  by</w:t>
      </w:r>
      <w:proofErr w:type="gramEnd"/>
      <w:r>
        <w:t xml:space="preserve"> (</w:t>
      </w:r>
      <w:proofErr w:type="spellStart"/>
      <w:r>
        <w:rPr>
          <w:i/>
        </w:rPr>
        <w:t>a,n</w:t>
      </w:r>
      <w:proofErr w:type="spellEnd"/>
      <w:r>
        <w:t>) to show the product of 0.</w:t>
      </w:r>
    </w:p>
    <w:p w:rsidR="00CC3901" w:rsidRDefault="00CC3901" w:rsidP="00CC3901">
      <w:pPr>
        <w:pStyle w:val="ListParagraph"/>
        <w:numPr>
          <w:ilvl w:val="0"/>
          <w:numId w:val="1"/>
        </w:numPr>
      </w:pPr>
      <w:r w:rsidRPr="00CC3901">
        <w:rPr>
          <w:position w:val="-10"/>
        </w:rPr>
        <w:object w:dxaOrig="1320" w:dyaOrig="320">
          <v:shape id="_x0000_i1026" type="#_x0000_t75" style="width:66pt;height:15.75pt" o:ole="">
            <v:imagedata r:id="rId7" o:title=""/>
          </v:shape>
          <o:OLEObject Type="Embed" ProgID="Equation.DSMT4" ShapeID="_x0000_i1026" DrawAspect="Content" ObjectID="_1517830374" r:id="rId8"/>
        </w:object>
      </w:r>
      <w:r>
        <w:t xml:space="preserve"> </w:t>
      </w:r>
    </w:p>
    <w:p w:rsidR="00CC3901" w:rsidRDefault="00CC3901" w:rsidP="00CC3901">
      <w:pPr>
        <w:pStyle w:val="ListParagraph"/>
        <w:numPr>
          <w:ilvl w:val="0"/>
          <w:numId w:val="1"/>
        </w:numPr>
      </w:pPr>
      <w:r w:rsidRPr="00CC3901">
        <w:rPr>
          <w:position w:val="-10"/>
        </w:rPr>
        <w:object w:dxaOrig="1219" w:dyaOrig="320">
          <v:shape id="_x0000_i1027" type="#_x0000_t75" style="width:60.75pt;height:15.75pt" o:ole="">
            <v:imagedata r:id="rId9" o:title=""/>
          </v:shape>
          <o:OLEObject Type="Embed" ProgID="Equation.DSMT4" ShapeID="_x0000_i1027" DrawAspect="Content" ObjectID="_1517830375" r:id="rId10"/>
        </w:object>
      </w:r>
      <w:r>
        <w:t xml:space="preserve"> </w:t>
      </w:r>
    </w:p>
    <w:p w:rsidR="00CC3901" w:rsidRDefault="00CC3901" w:rsidP="00CC3901">
      <w:pPr>
        <w:pStyle w:val="ListParagraph"/>
        <w:numPr>
          <w:ilvl w:val="0"/>
          <w:numId w:val="1"/>
        </w:numPr>
      </w:pPr>
      <w:r w:rsidRPr="00CC3901">
        <w:rPr>
          <w:position w:val="-10"/>
        </w:rPr>
        <w:object w:dxaOrig="1440" w:dyaOrig="320">
          <v:shape id="_x0000_i1028" type="#_x0000_t75" style="width:1in;height:15.75pt" o:ole="">
            <v:imagedata r:id="rId11" o:title=""/>
          </v:shape>
          <o:OLEObject Type="Embed" ProgID="Equation.DSMT4" ShapeID="_x0000_i1028" DrawAspect="Content" ObjectID="_1517830376" r:id="rId12"/>
        </w:object>
      </w:r>
      <w:r>
        <w:t xml:space="preserve"> </w:t>
      </w:r>
    </w:p>
    <w:p w:rsidR="00CC3901" w:rsidRDefault="00CC3901" w:rsidP="00CC3901">
      <w:pPr>
        <w:pStyle w:val="ListParagraph"/>
        <w:numPr>
          <w:ilvl w:val="0"/>
          <w:numId w:val="1"/>
        </w:numPr>
      </w:pPr>
      <w:r w:rsidRPr="00CC3901">
        <w:rPr>
          <w:position w:val="-10"/>
        </w:rPr>
        <w:object w:dxaOrig="1540" w:dyaOrig="320">
          <v:shape id="_x0000_i1029" type="#_x0000_t75" style="width:77.25pt;height:15.75pt" o:ole="">
            <v:imagedata r:id="rId13" o:title=""/>
          </v:shape>
          <o:OLEObject Type="Embed" ProgID="Equation.DSMT4" ShapeID="_x0000_i1029" DrawAspect="Content" ObjectID="_1517830377" r:id="rId14"/>
        </w:object>
      </w:r>
      <w:r>
        <w:t xml:space="preserve"> </w:t>
      </w:r>
    </w:p>
    <w:p w:rsidR="00CC3901" w:rsidRDefault="00CC3901" w:rsidP="00CC3901">
      <w:r>
        <w:t>2. Each of these elements (</w:t>
      </w:r>
      <w:r w:rsidRPr="00CC3901">
        <w:rPr>
          <w:i/>
        </w:rPr>
        <w:t>a</w:t>
      </w:r>
      <w:r>
        <w:t xml:space="preserve">) </w:t>
      </w:r>
      <w:r w:rsidRPr="00CC3901">
        <w:t>is</w:t>
      </w:r>
      <w:r>
        <w:t xml:space="preserve"> a unit </w:t>
      </w:r>
      <w:proofErr w:type="gramStart"/>
      <w:r>
        <w:t xml:space="preserve">in </w:t>
      </w:r>
      <w:proofErr w:type="gramEnd"/>
      <w:r w:rsidRPr="00CC3901">
        <w:rPr>
          <w:position w:val="-12"/>
        </w:rPr>
        <w:object w:dxaOrig="320" w:dyaOrig="360">
          <v:shape id="_x0000_i1030" type="#_x0000_t75" style="width:15.75pt;height:18pt" o:ole="">
            <v:imagedata r:id="rId5" o:title=""/>
          </v:shape>
          <o:OLEObject Type="Embed" ProgID="Equation.DSMT4" ShapeID="_x0000_i1030" DrawAspect="Content" ObjectID="_1517830378" r:id="rId15"/>
        </w:object>
      </w:r>
      <w:r>
        <w:t xml:space="preserve">.  Find </w:t>
      </w:r>
      <w:r>
        <w:rPr>
          <w:i/>
        </w:rPr>
        <w:t>u</w:t>
      </w:r>
      <w:r>
        <w:t xml:space="preserve"> and </w:t>
      </w:r>
      <w:r>
        <w:rPr>
          <w:i/>
        </w:rPr>
        <w:t>v</w:t>
      </w:r>
      <w:r>
        <w:t xml:space="preserve"> such </w:t>
      </w:r>
      <w:proofErr w:type="gramStart"/>
      <w:r>
        <w:t xml:space="preserve">that </w:t>
      </w:r>
      <w:proofErr w:type="gramEnd"/>
      <w:r w:rsidRPr="00CC3901">
        <w:rPr>
          <w:position w:val="-6"/>
        </w:rPr>
        <w:object w:dxaOrig="1080" w:dyaOrig="279">
          <v:shape id="_x0000_i1031" type="#_x0000_t75" style="width:54pt;height:14.25pt" o:ole="">
            <v:imagedata r:id="rId16" o:title=""/>
          </v:shape>
          <o:OLEObject Type="Embed" ProgID="Equation.DSMT4" ShapeID="_x0000_i1031" DrawAspect="Content" ObjectID="_1517830379" r:id="rId17"/>
        </w:object>
      </w:r>
      <w:r>
        <w:t xml:space="preserve">. Use </w:t>
      </w:r>
      <w:r>
        <w:rPr>
          <w:i/>
        </w:rPr>
        <w:t>u</w:t>
      </w:r>
      <w:r>
        <w:t xml:space="preserve"> and </w:t>
      </w:r>
      <w:r>
        <w:rPr>
          <w:i/>
        </w:rPr>
        <w:t>v</w:t>
      </w:r>
      <w:r>
        <w:t xml:space="preserve"> to find the multiplicative inverse of </w:t>
      </w:r>
      <w:r>
        <w:rPr>
          <w:i/>
        </w:rPr>
        <w:t>a</w:t>
      </w:r>
      <w:r>
        <w:t>.</w:t>
      </w:r>
    </w:p>
    <w:p w:rsidR="00CC3901" w:rsidRDefault="00CC3901" w:rsidP="00CC3901">
      <w:pPr>
        <w:pStyle w:val="ListParagraph"/>
        <w:numPr>
          <w:ilvl w:val="0"/>
          <w:numId w:val="2"/>
        </w:numPr>
      </w:pPr>
      <w:r w:rsidRPr="00CC3901">
        <w:rPr>
          <w:position w:val="-10"/>
        </w:rPr>
        <w:object w:dxaOrig="1320" w:dyaOrig="320">
          <v:shape id="_x0000_i1032" type="#_x0000_t75" style="width:66pt;height:15.75pt" o:ole="">
            <v:imagedata r:id="rId18" o:title=""/>
          </v:shape>
          <o:OLEObject Type="Embed" ProgID="Equation.DSMT4" ShapeID="_x0000_i1032" DrawAspect="Content" ObjectID="_1517830380" r:id="rId19"/>
        </w:object>
      </w:r>
      <w:r>
        <w:t xml:space="preserve"> </w:t>
      </w:r>
    </w:p>
    <w:p w:rsidR="00CC3901" w:rsidRDefault="00CC3901" w:rsidP="00CC3901">
      <w:pPr>
        <w:pStyle w:val="ListParagraph"/>
        <w:numPr>
          <w:ilvl w:val="0"/>
          <w:numId w:val="2"/>
        </w:numPr>
      </w:pPr>
      <w:r w:rsidRPr="00CC3901">
        <w:rPr>
          <w:position w:val="-10"/>
        </w:rPr>
        <w:object w:dxaOrig="1219" w:dyaOrig="320">
          <v:shape id="_x0000_i1033" type="#_x0000_t75" style="width:60.75pt;height:15.75pt" o:ole="">
            <v:imagedata r:id="rId20" o:title=""/>
          </v:shape>
          <o:OLEObject Type="Embed" ProgID="Equation.DSMT4" ShapeID="_x0000_i1033" DrawAspect="Content" ObjectID="_1517830381" r:id="rId21"/>
        </w:object>
      </w:r>
      <w:r>
        <w:t xml:space="preserve"> </w:t>
      </w:r>
    </w:p>
    <w:p w:rsidR="00CC3901" w:rsidRDefault="00CC3901" w:rsidP="00CC3901">
      <w:pPr>
        <w:pStyle w:val="ListParagraph"/>
        <w:numPr>
          <w:ilvl w:val="0"/>
          <w:numId w:val="2"/>
        </w:numPr>
      </w:pPr>
      <w:r w:rsidRPr="00CC3901">
        <w:rPr>
          <w:position w:val="-10"/>
        </w:rPr>
        <w:object w:dxaOrig="1340" w:dyaOrig="320">
          <v:shape id="_x0000_i1034" type="#_x0000_t75" style="width:66.75pt;height:15.75pt" o:ole="">
            <v:imagedata r:id="rId22" o:title=""/>
          </v:shape>
          <o:OLEObject Type="Embed" ProgID="Equation.DSMT4" ShapeID="_x0000_i1034" DrawAspect="Content" ObjectID="_1517830382" r:id="rId23"/>
        </w:object>
      </w:r>
      <w:r>
        <w:t xml:space="preserve"> </w:t>
      </w:r>
    </w:p>
    <w:p w:rsidR="00CC3901" w:rsidRDefault="00CC3901" w:rsidP="00CC3901">
      <w:pPr>
        <w:pStyle w:val="ListParagraph"/>
        <w:numPr>
          <w:ilvl w:val="0"/>
          <w:numId w:val="2"/>
        </w:numPr>
      </w:pPr>
      <w:r w:rsidRPr="00CC3901">
        <w:rPr>
          <w:position w:val="-10"/>
        </w:rPr>
        <w:object w:dxaOrig="1460" w:dyaOrig="320">
          <v:shape id="_x0000_i1035" type="#_x0000_t75" style="width:72.75pt;height:15.75pt" o:ole="">
            <v:imagedata r:id="rId24" o:title=""/>
          </v:shape>
          <o:OLEObject Type="Embed" ProgID="Equation.DSMT4" ShapeID="_x0000_i1035" DrawAspect="Content" ObjectID="_1517830383" r:id="rId25"/>
        </w:object>
      </w:r>
      <w:r>
        <w:t xml:space="preserve"> </w:t>
      </w:r>
    </w:p>
    <w:p w:rsidR="00B9396B" w:rsidRDefault="00B9396B" w:rsidP="00B9396B">
      <w:r>
        <w:t>3.</w:t>
      </w:r>
      <w:r w:rsidRPr="00B9396B">
        <w:t xml:space="preserve"> </w:t>
      </w:r>
      <w:r>
        <w:t xml:space="preserve">Prove that if </w:t>
      </w:r>
      <w:r w:rsidRPr="005B4DD6">
        <w:rPr>
          <w:position w:val="-10"/>
        </w:rPr>
        <w:object w:dxaOrig="900" w:dyaOrig="320">
          <v:shape id="_x0000_i1036" type="#_x0000_t75" style="width:45pt;height:15.75pt" o:ole="">
            <v:imagedata r:id="rId26" o:title=""/>
          </v:shape>
          <o:OLEObject Type="Embed" ProgID="Equation.DSMT4" ShapeID="_x0000_i1036" DrawAspect="Content" ObjectID="_1517830384" r:id="rId27"/>
        </w:object>
      </w:r>
      <w:r>
        <w:t xml:space="preserve"> then </w:t>
      </w:r>
      <w:r>
        <w:rPr>
          <w:i/>
        </w:rPr>
        <w:t>a</w:t>
      </w:r>
      <w:r>
        <w:t xml:space="preserve"> is a zero-divisor </w:t>
      </w:r>
      <w:proofErr w:type="gramStart"/>
      <w:r>
        <w:t xml:space="preserve">in </w:t>
      </w:r>
      <w:proofErr w:type="gramEnd"/>
      <w:r w:rsidRPr="00CC3901">
        <w:rPr>
          <w:position w:val="-12"/>
        </w:rPr>
        <w:object w:dxaOrig="320" w:dyaOrig="360">
          <v:shape id="_x0000_i1037" type="#_x0000_t75" style="width:15.75pt;height:18pt" o:ole="">
            <v:imagedata r:id="rId5" o:title=""/>
          </v:shape>
          <o:OLEObject Type="Embed" ProgID="Equation.DSMT4" ShapeID="_x0000_i1037" DrawAspect="Content" ObjectID="_1517830385" r:id="rId28"/>
        </w:object>
      </w:r>
      <w:r>
        <w:t>.</w:t>
      </w:r>
    </w:p>
    <w:p w:rsidR="00B9396B" w:rsidRPr="005B4DD6" w:rsidRDefault="00B9396B" w:rsidP="00B9396B">
      <w:r>
        <w:t xml:space="preserve">4. Prove that if </w:t>
      </w:r>
      <w:r w:rsidRPr="005B4DD6">
        <w:rPr>
          <w:position w:val="-10"/>
        </w:rPr>
        <w:object w:dxaOrig="900" w:dyaOrig="320">
          <v:shape id="_x0000_i1038" type="#_x0000_t75" style="width:45pt;height:15.75pt" o:ole="">
            <v:imagedata r:id="rId29" o:title=""/>
          </v:shape>
          <o:OLEObject Type="Embed" ProgID="Equation.DSMT4" ShapeID="_x0000_i1038" DrawAspect="Content" ObjectID="_1517830386" r:id="rId30"/>
        </w:object>
      </w:r>
      <w:r>
        <w:t xml:space="preserve"> then </w:t>
      </w:r>
      <w:r>
        <w:rPr>
          <w:i/>
        </w:rPr>
        <w:t>a</w:t>
      </w:r>
      <w:r>
        <w:t xml:space="preserve"> is a unit </w:t>
      </w:r>
      <w:proofErr w:type="gramStart"/>
      <w:r>
        <w:t xml:space="preserve">in </w:t>
      </w:r>
      <w:proofErr w:type="gramEnd"/>
      <w:r w:rsidRPr="00CC3901">
        <w:rPr>
          <w:position w:val="-12"/>
        </w:rPr>
        <w:object w:dxaOrig="320" w:dyaOrig="360">
          <v:shape id="_x0000_i1039" type="#_x0000_t75" style="width:15.75pt;height:18pt" o:ole="">
            <v:imagedata r:id="rId5" o:title=""/>
          </v:shape>
          <o:OLEObject Type="Embed" ProgID="Equation.DSMT4" ShapeID="_x0000_i1039" DrawAspect="Content" ObjectID="_1517830387" r:id="rId31"/>
        </w:object>
      </w:r>
      <w:r>
        <w:t>.</w:t>
      </w:r>
    </w:p>
    <w:p w:rsidR="00CC3901" w:rsidRPr="00CC3901" w:rsidRDefault="0057669B" w:rsidP="00CC3901">
      <w:r>
        <w:t>3.1 # 1</w:t>
      </w:r>
      <w:bookmarkStart w:id="0" w:name="_GoBack"/>
      <w:bookmarkEnd w:id="0"/>
    </w:p>
    <w:p w:rsidR="00CC3901" w:rsidRDefault="00CC3901" w:rsidP="00CC3901"/>
    <w:p w:rsidR="005B4DD6" w:rsidRDefault="005B4DD6" w:rsidP="00CC3901"/>
    <w:p w:rsidR="005B4DD6" w:rsidRDefault="005B4DD6" w:rsidP="00CC3901"/>
    <w:p w:rsidR="005B4DD6" w:rsidRDefault="005B4DD6" w:rsidP="00CC3901"/>
    <w:p w:rsidR="005B4DD6" w:rsidRDefault="005B4DD6" w:rsidP="00CC3901"/>
    <w:p w:rsidR="005B4DD6" w:rsidRDefault="005B4DD6" w:rsidP="00CC3901"/>
    <w:p w:rsidR="005B4DD6" w:rsidRDefault="005B4DD6" w:rsidP="00CC3901"/>
    <w:p w:rsidR="005B4DD6" w:rsidRDefault="005B4DD6" w:rsidP="00CC3901"/>
    <w:p w:rsidR="005B4DD6" w:rsidRDefault="005B4DD6" w:rsidP="00CC3901"/>
    <w:p w:rsidR="005B4DD6" w:rsidRDefault="005B4DD6" w:rsidP="005B4DD6">
      <w:r>
        <w:t>1. Each of these elements (</w:t>
      </w:r>
      <w:r w:rsidRPr="00CC3901">
        <w:rPr>
          <w:i/>
        </w:rPr>
        <w:t>a</w:t>
      </w:r>
      <w:r>
        <w:t xml:space="preserve">) </w:t>
      </w:r>
      <w:r w:rsidRPr="00CC3901">
        <w:t>is</w:t>
      </w:r>
      <w:r>
        <w:t xml:space="preserve"> a zero-divisor </w:t>
      </w:r>
      <w:proofErr w:type="gramStart"/>
      <w:r>
        <w:t xml:space="preserve">in </w:t>
      </w:r>
      <w:proofErr w:type="gramEnd"/>
      <w:r w:rsidRPr="00CC3901">
        <w:rPr>
          <w:position w:val="-12"/>
        </w:rPr>
        <w:object w:dxaOrig="320" w:dyaOrig="360">
          <v:shape id="_x0000_i1040" type="#_x0000_t75" style="width:15.75pt;height:18pt" o:ole="">
            <v:imagedata r:id="rId5" o:title=""/>
          </v:shape>
          <o:OLEObject Type="Embed" ProgID="Equation.DSMT4" ShapeID="_x0000_i1040" DrawAspect="Content" ObjectID="_1517830388" r:id="rId32"/>
        </w:object>
      </w:r>
      <w:r>
        <w:t xml:space="preserve">.  Show how to use a factorization of </w:t>
      </w:r>
      <w:r>
        <w:rPr>
          <w:i/>
        </w:rPr>
        <w:t>a</w:t>
      </w:r>
      <w:r>
        <w:t xml:space="preserve"> and </w:t>
      </w:r>
      <w:proofErr w:type="gramStart"/>
      <w:r>
        <w:rPr>
          <w:i/>
        </w:rPr>
        <w:t>n</w:t>
      </w:r>
      <w:r>
        <w:t xml:space="preserve">  by</w:t>
      </w:r>
      <w:proofErr w:type="gramEnd"/>
      <w:r>
        <w:t xml:space="preserve"> (</w:t>
      </w:r>
      <w:proofErr w:type="spellStart"/>
      <w:r>
        <w:rPr>
          <w:i/>
        </w:rPr>
        <w:t>a,n</w:t>
      </w:r>
      <w:proofErr w:type="spellEnd"/>
      <w:r>
        <w:t>) to show the product of 0.</w:t>
      </w:r>
    </w:p>
    <w:p w:rsidR="005B4DD6" w:rsidRDefault="005B4DD6" w:rsidP="005B4DD6">
      <w:pPr>
        <w:pStyle w:val="ListParagraph"/>
        <w:numPr>
          <w:ilvl w:val="0"/>
          <w:numId w:val="1"/>
        </w:numPr>
      </w:pPr>
      <w:r w:rsidRPr="00CC3901">
        <w:rPr>
          <w:position w:val="-10"/>
        </w:rPr>
        <w:object w:dxaOrig="1320" w:dyaOrig="320">
          <v:shape id="_x0000_i1041" type="#_x0000_t75" style="width:66pt;height:15.75pt" o:ole="">
            <v:imagedata r:id="rId7" o:title=""/>
          </v:shape>
          <o:OLEObject Type="Embed" ProgID="Equation.DSMT4" ShapeID="_x0000_i1041" DrawAspect="Content" ObjectID="_1517830389" r:id="rId33"/>
        </w:object>
      </w:r>
      <w:r>
        <w:t xml:space="preserve"> </w:t>
      </w:r>
    </w:p>
    <w:p w:rsidR="005B4DD6" w:rsidRDefault="005B4DD6" w:rsidP="005B4DD6">
      <w:pPr>
        <w:pStyle w:val="ListParagraph"/>
        <w:numPr>
          <w:ilvl w:val="0"/>
          <w:numId w:val="1"/>
        </w:numPr>
      </w:pPr>
      <w:r w:rsidRPr="00CC3901">
        <w:rPr>
          <w:position w:val="-10"/>
        </w:rPr>
        <w:object w:dxaOrig="1219" w:dyaOrig="320">
          <v:shape id="_x0000_i1042" type="#_x0000_t75" style="width:60.75pt;height:15.75pt" o:ole="">
            <v:imagedata r:id="rId9" o:title=""/>
          </v:shape>
          <o:OLEObject Type="Embed" ProgID="Equation.DSMT4" ShapeID="_x0000_i1042" DrawAspect="Content" ObjectID="_1517830390" r:id="rId34"/>
        </w:object>
      </w:r>
      <w:r>
        <w:t xml:space="preserve"> </w:t>
      </w:r>
    </w:p>
    <w:p w:rsidR="005B4DD6" w:rsidRDefault="005B4DD6" w:rsidP="005B4DD6">
      <w:pPr>
        <w:pStyle w:val="ListParagraph"/>
        <w:numPr>
          <w:ilvl w:val="0"/>
          <w:numId w:val="1"/>
        </w:numPr>
      </w:pPr>
      <w:r w:rsidRPr="00CC3901">
        <w:rPr>
          <w:position w:val="-10"/>
        </w:rPr>
        <w:object w:dxaOrig="1440" w:dyaOrig="320">
          <v:shape id="_x0000_i1043" type="#_x0000_t75" style="width:1in;height:15.75pt" o:ole="">
            <v:imagedata r:id="rId11" o:title=""/>
          </v:shape>
          <o:OLEObject Type="Embed" ProgID="Equation.DSMT4" ShapeID="_x0000_i1043" DrawAspect="Content" ObjectID="_1517830391" r:id="rId35"/>
        </w:object>
      </w:r>
      <w:r>
        <w:t xml:space="preserve"> </w:t>
      </w:r>
    </w:p>
    <w:p w:rsidR="005B4DD6" w:rsidRDefault="005B4DD6" w:rsidP="005B4DD6">
      <w:pPr>
        <w:pStyle w:val="ListParagraph"/>
        <w:numPr>
          <w:ilvl w:val="0"/>
          <w:numId w:val="1"/>
        </w:numPr>
      </w:pPr>
      <w:r w:rsidRPr="00CC3901">
        <w:rPr>
          <w:position w:val="-10"/>
        </w:rPr>
        <w:object w:dxaOrig="1540" w:dyaOrig="320">
          <v:shape id="_x0000_i1044" type="#_x0000_t75" style="width:77.25pt;height:15.75pt" o:ole="">
            <v:imagedata r:id="rId13" o:title=""/>
          </v:shape>
          <o:OLEObject Type="Embed" ProgID="Equation.DSMT4" ShapeID="_x0000_i1044" DrawAspect="Content" ObjectID="_1517830392" r:id="rId36"/>
        </w:object>
      </w:r>
      <w:r>
        <w:t xml:space="preserve"> </w:t>
      </w:r>
    </w:p>
    <w:p w:rsidR="005B4DD6" w:rsidRDefault="005B4DD6" w:rsidP="005B4DD6">
      <w:r>
        <w:t>2. Each of these elements (</w:t>
      </w:r>
      <w:r w:rsidRPr="00CC3901">
        <w:rPr>
          <w:i/>
        </w:rPr>
        <w:t>a</w:t>
      </w:r>
      <w:r>
        <w:t xml:space="preserve">) </w:t>
      </w:r>
      <w:r w:rsidRPr="00CC3901">
        <w:t>is</w:t>
      </w:r>
      <w:r>
        <w:t xml:space="preserve"> a unit </w:t>
      </w:r>
      <w:proofErr w:type="gramStart"/>
      <w:r>
        <w:t xml:space="preserve">in </w:t>
      </w:r>
      <w:proofErr w:type="gramEnd"/>
      <w:r w:rsidRPr="00CC3901">
        <w:rPr>
          <w:position w:val="-12"/>
        </w:rPr>
        <w:object w:dxaOrig="320" w:dyaOrig="360">
          <v:shape id="_x0000_i1045" type="#_x0000_t75" style="width:15.75pt;height:18pt" o:ole="">
            <v:imagedata r:id="rId5" o:title=""/>
          </v:shape>
          <o:OLEObject Type="Embed" ProgID="Equation.DSMT4" ShapeID="_x0000_i1045" DrawAspect="Content" ObjectID="_1517830393" r:id="rId37"/>
        </w:object>
      </w:r>
      <w:r>
        <w:t xml:space="preserve">.  Find </w:t>
      </w:r>
      <w:r>
        <w:rPr>
          <w:i/>
        </w:rPr>
        <w:t>u</w:t>
      </w:r>
      <w:r>
        <w:t xml:space="preserve"> and </w:t>
      </w:r>
      <w:r>
        <w:rPr>
          <w:i/>
        </w:rPr>
        <w:t>v</w:t>
      </w:r>
      <w:r>
        <w:t xml:space="preserve"> such </w:t>
      </w:r>
      <w:proofErr w:type="gramStart"/>
      <w:r>
        <w:t xml:space="preserve">that </w:t>
      </w:r>
      <w:proofErr w:type="gramEnd"/>
      <w:r w:rsidRPr="00CC3901">
        <w:rPr>
          <w:position w:val="-6"/>
        </w:rPr>
        <w:object w:dxaOrig="1080" w:dyaOrig="279">
          <v:shape id="_x0000_i1046" type="#_x0000_t75" style="width:54pt;height:14.25pt" o:ole="">
            <v:imagedata r:id="rId16" o:title=""/>
          </v:shape>
          <o:OLEObject Type="Embed" ProgID="Equation.DSMT4" ShapeID="_x0000_i1046" DrawAspect="Content" ObjectID="_1517830394" r:id="rId38"/>
        </w:object>
      </w:r>
      <w:r>
        <w:t xml:space="preserve">. Use </w:t>
      </w:r>
      <w:r>
        <w:rPr>
          <w:i/>
        </w:rPr>
        <w:t>u</w:t>
      </w:r>
      <w:r>
        <w:t xml:space="preserve"> and </w:t>
      </w:r>
      <w:r>
        <w:rPr>
          <w:i/>
        </w:rPr>
        <w:t>v</w:t>
      </w:r>
      <w:r>
        <w:t xml:space="preserve"> to find the multiplicative inverse of </w:t>
      </w:r>
      <w:r>
        <w:rPr>
          <w:i/>
        </w:rPr>
        <w:t>a</w:t>
      </w:r>
      <w:r>
        <w:t>.</w:t>
      </w:r>
    </w:p>
    <w:p w:rsidR="005B4DD6" w:rsidRDefault="005B4DD6" w:rsidP="005B4DD6">
      <w:pPr>
        <w:pStyle w:val="ListParagraph"/>
        <w:numPr>
          <w:ilvl w:val="0"/>
          <w:numId w:val="2"/>
        </w:numPr>
      </w:pPr>
      <w:r w:rsidRPr="00CC3901">
        <w:rPr>
          <w:position w:val="-10"/>
        </w:rPr>
        <w:object w:dxaOrig="1320" w:dyaOrig="320">
          <v:shape id="_x0000_i1047" type="#_x0000_t75" style="width:66pt;height:15.75pt" o:ole="">
            <v:imagedata r:id="rId18" o:title=""/>
          </v:shape>
          <o:OLEObject Type="Embed" ProgID="Equation.DSMT4" ShapeID="_x0000_i1047" DrawAspect="Content" ObjectID="_1517830395" r:id="rId39"/>
        </w:object>
      </w:r>
      <w:r>
        <w:t xml:space="preserve"> </w:t>
      </w:r>
    </w:p>
    <w:p w:rsidR="005B4DD6" w:rsidRDefault="005B4DD6" w:rsidP="005B4DD6">
      <w:pPr>
        <w:pStyle w:val="ListParagraph"/>
        <w:numPr>
          <w:ilvl w:val="0"/>
          <w:numId w:val="2"/>
        </w:numPr>
      </w:pPr>
      <w:r w:rsidRPr="00CC3901">
        <w:rPr>
          <w:position w:val="-10"/>
        </w:rPr>
        <w:object w:dxaOrig="1219" w:dyaOrig="320">
          <v:shape id="_x0000_i1048" type="#_x0000_t75" style="width:60.75pt;height:15.75pt" o:ole="">
            <v:imagedata r:id="rId20" o:title=""/>
          </v:shape>
          <o:OLEObject Type="Embed" ProgID="Equation.DSMT4" ShapeID="_x0000_i1048" DrawAspect="Content" ObjectID="_1517830396" r:id="rId40"/>
        </w:object>
      </w:r>
      <w:r>
        <w:t xml:space="preserve"> </w:t>
      </w:r>
    </w:p>
    <w:p w:rsidR="005B4DD6" w:rsidRDefault="005B4DD6" w:rsidP="005B4DD6">
      <w:pPr>
        <w:pStyle w:val="ListParagraph"/>
        <w:numPr>
          <w:ilvl w:val="0"/>
          <w:numId w:val="2"/>
        </w:numPr>
      </w:pPr>
      <w:r w:rsidRPr="00CC3901">
        <w:rPr>
          <w:position w:val="-10"/>
        </w:rPr>
        <w:object w:dxaOrig="1340" w:dyaOrig="320">
          <v:shape id="_x0000_i1049" type="#_x0000_t75" style="width:66.75pt;height:15.75pt" o:ole="">
            <v:imagedata r:id="rId22" o:title=""/>
          </v:shape>
          <o:OLEObject Type="Embed" ProgID="Equation.DSMT4" ShapeID="_x0000_i1049" DrawAspect="Content" ObjectID="_1517830397" r:id="rId41"/>
        </w:object>
      </w:r>
      <w:r>
        <w:t xml:space="preserve"> </w:t>
      </w:r>
    </w:p>
    <w:p w:rsidR="005B4DD6" w:rsidRDefault="005B4DD6" w:rsidP="005B4DD6">
      <w:pPr>
        <w:pStyle w:val="ListParagraph"/>
        <w:numPr>
          <w:ilvl w:val="0"/>
          <w:numId w:val="2"/>
        </w:numPr>
      </w:pPr>
      <w:r w:rsidRPr="00CC3901">
        <w:rPr>
          <w:position w:val="-10"/>
        </w:rPr>
        <w:object w:dxaOrig="1460" w:dyaOrig="320">
          <v:shape id="_x0000_i1050" type="#_x0000_t75" style="width:72.75pt;height:15.75pt" o:ole="">
            <v:imagedata r:id="rId24" o:title=""/>
          </v:shape>
          <o:OLEObject Type="Embed" ProgID="Equation.DSMT4" ShapeID="_x0000_i1050" DrawAspect="Content" ObjectID="_1517830398" r:id="rId42"/>
        </w:object>
      </w:r>
      <w:r>
        <w:t xml:space="preserve"> </w:t>
      </w:r>
    </w:p>
    <w:p w:rsidR="005B4DD6" w:rsidRDefault="005B4DD6" w:rsidP="005B4DD6">
      <w:r>
        <w:t xml:space="preserve">3. Prove that if </w:t>
      </w:r>
      <w:r w:rsidRPr="005B4DD6">
        <w:rPr>
          <w:position w:val="-10"/>
        </w:rPr>
        <w:object w:dxaOrig="900" w:dyaOrig="320">
          <v:shape id="_x0000_i1051" type="#_x0000_t75" style="width:45pt;height:15.75pt" o:ole="">
            <v:imagedata r:id="rId26" o:title=""/>
          </v:shape>
          <o:OLEObject Type="Embed" ProgID="Equation.DSMT4" ShapeID="_x0000_i1051" DrawAspect="Content" ObjectID="_1517830399" r:id="rId43"/>
        </w:object>
      </w:r>
      <w:r>
        <w:t xml:space="preserve"> then </w:t>
      </w:r>
      <w:r>
        <w:rPr>
          <w:i/>
        </w:rPr>
        <w:t>a</w:t>
      </w:r>
      <w:r>
        <w:t xml:space="preserve"> is a zero-divisor </w:t>
      </w:r>
      <w:proofErr w:type="gramStart"/>
      <w:r>
        <w:t xml:space="preserve">in </w:t>
      </w:r>
      <w:proofErr w:type="gramEnd"/>
      <w:r w:rsidRPr="00CC3901">
        <w:rPr>
          <w:position w:val="-12"/>
        </w:rPr>
        <w:object w:dxaOrig="320" w:dyaOrig="360">
          <v:shape id="_x0000_i1052" type="#_x0000_t75" style="width:15.75pt;height:18pt" o:ole="">
            <v:imagedata r:id="rId5" o:title=""/>
          </v:shape>
          <o:OLEObject Type="Embed" ProgID="Equation.DSMT4" ShapeID="_x0000_i1052" DrawAspect="Content" ObjectID="_1517830400" r:id="rId44"/>
        </w:object>
      </w:r>
      <w:r>
        <w:t>.</w:t>
      </w:r>
    </w:p>
    <w:p w:rsidR="005B4DD6" w:rsidRPr="005B4DD6" w:rsidRDefault="005B4DD6" w:rsidP="005B4DD6">
      <w:r>
        <w:t xml:space="preserve">4. Prove that if </w:t>
      </w:r>
      <w:r w:rsidRPr="005B4DD6">
        <w:rPr>
          <w:position w:val="-10"/>
        </w:rPr>
        <w:object w:dxaOrig="900" w:dyaOrig="320">
          <v:shape id="_x0000_i1053" type="#_x0000_t75" style="width:45pt;height:15.75pt" o:ole="">
            <v:imagedata r:id="rId29" o:title=""/>
          </v:shape>
          <o:OLEObject Type="Embed" ProgID="Equation.DSMT4" ShapeID="_x0000_i1053" DrawAspect="Content" ObjectID="_1517830401" r:id="rId45"/>
        </w:object>
      </w:r>
      <w:r>
        <w:t xml:space="preserve"> then </w:t>
      </w:r>
      <w:r>
        <w:rPr>
          <w:i/>
        </w:rPr>
        <w:t>a</w:t>
      </w:r>
      <w:r>
        <w:t xml:space="preserve"> is a unit </w:t>
      </w:r>
      <w:proofErr w:type="gramStart"/>
      <w:r>
        <w:t xml:space="preserve">in </w:t>
      </w:r>
      <w:proofErr w:type="gramEnd"/>
      <w:r w:rsidRPr="00CC3901">
        <w:rPr>
          <w:position w:val="-12"/>
        </w:rPr>
        <w:object w:dxaOrig="320" w:dyaOrig="360">
          <v:shape id="_x0000_i1054" type="#_x0000_t75" style="width:15.75pt;height:18pt" o:ole="">
            <v:imagedata r:id="rId5" o:title=""/>
          </v:shape>
          <o:OLEObject Type="Embed" ProgID="Equation.DSMT4" ShapeID="_x0000_i1054" DrawAspect="Content" ObjectID="_1517830402" r:id="rId46"/>
        </w:object>
      </w:r>
      <w:r>
        <w:t>.</w:t>
      </w:r>
    </w:p>
    <w:p w:rsidR="0057669B" w:rsidRPr="00CC3901" w:rsidRDefault="0057669B" w:rsidP="0057669B">
      <w:r>
        <w:t>3.1 # 1, 2</w:t>
      </w:r>
    </w:p>
    <w:p w:rsidR="005B4DD6" w:rsidRPr="00CC3901" w:rsidRDefault="005B4DD6" w:rsidP="005B4DD6"/>
    <w:p w:rsidR="005B4DD6" w:rsidRPr="00CC3901" w:rsidRDefault="005B4DD6" w:rsidP="00CC3901"/>
    <w:sectPr w:rsidR="005B4DD6" w:rsidRPr="00CC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2D9F"/>
    <w:multiLevelType w:val="hybridMultilevel"/>
    <w:tmpl w:val="EF4CBF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185A"/>
    <w:multiLevelType w:val="hybridMultilevel"/>
    <w:tmpl w:val="B2305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1"/>
    <w:rsid w:val="000242BB"/>
    <w:rsid w:val="00136216"/>
    <w:rsid w:val="001A2436"/>
    <w:rsid w:val="00394011"/>
    <w:rsid w:val="003A5D0A"/>
    <w:rsid w:val="004C2FC1"/>
    <w:rsid w:val="0057669B"/>
    <w:rsid w:val="005B4DD6"/>
    <w:rsid w:val="00624981"/>
    <w:rsid w:val="006E668C"/>
    <w:rsid w:val="00784E73"/>
    <w:rsid w:val="009F58DF"/>
    <w:rsid w:val="00A33174"/>
    <w:rsid w:val="00B9396B"/>
    <w:rsid w:val="00C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1FEB7-C6C2-4401-948B-AA4BFCE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3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dcterms:created xsi:type="dcterms:W3CDTF">2016-02-22T18:16:00Z</dcterms:created>
  <dcterms:modified xsi:type="dcterms:W3CDTF">2016-02-24T20:46:00Z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